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3B1E" w:rsidRPr="00FC6C6F" w:rsidRDefault="00B207C5" w:rsidP="00B207C5">
      <w:pPr>
        <w:jc w:val="center"/>
        <w:rPr>
          <w:rFonts w:ascii="Times New Roman" w:hAnsi="Times New Roman" w:cs="Times New Roman"/>
          <w:sz w:val="24"/>
          <w:szCs w:val="24"/>
        </w:rPr>
      </w:pPr>
      <w:bookmarkStart w:id="0" w:name="_GoBack"/>
      <w:bookmarkEnd w:id="0"/>
      <w:r w:rsidRPr="00FC6C6F">
        <w:rPr>
          <w:rFonts w:ascii="Times New Roman" w:hAnsi="Times New Roman" w:cs="Times New Roman"/>
          <w:sz w:val="24"/>
          <w:szCs w:val="24"/>
        </w:rPr>
        <w:t>Motion</w:t>
      </w:r>
    </w:p>
    <w:p w:rsidR="00B207C5" w:rsidRPr="00FC6C6F" w:rsidRDefault="00B207C5" w:rsidP="00B207C5">
      <w:pPr>
        <w:rPr>
          <w:rFonts w:ascii="Times New Roman" w:hAnsi="Times New Roman" w:cs="Times New Roman"/>
          <w:sz w:val="24"/>
          <w:szCs w:val="24"/>
        </w:rPr>
      </w:pPr>
    </w:p>
    <w:p w:rsidR="00B207C5" w:rsidRPr="00FC6C6F" w:rsidRDefault="00B207C5" w:rsidP="00B207C5">
      <w:pPr>
        <w:rPr>
          <w:rFonts w:ascii="Times New Roman" w:hAnsi="Times New Roman" w:cs="Times New Roman"/>
          <w:sz w:val="24"/>
          <w:szCs w:val="24"/>
        </w:rPr>
      </w:pPr>
      <w:r w:rsidRPr="00FC6C6F">
        <w:rPr>
          <w:rFonts w:ascii="Times New Roman" w:hAnsi="Times New Roman" w:cs="Times New Roman"/>
          <w:sz w:val="24"/>
          <w:szCs w:val="24"/>
        </w:rPr>
        <w:t>With respect to the work of the Roles and Responsibilities (R&amp;R) Committee, the Executive Committee moves as follows:</w:t>
      </w:r>
    </w:p>
    <w:p w:rsidR="00FC6C6F" w:rsidRDefault="00FC6C6F" w:rsidP="00B207C5">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That the Governing Council note its appreciation to the Committee for its service.</w:t>
      </w:r>
    </w:p>
    <w:p w:rsidR="00A37232" w:rsidRDefault="00A37232" w:rsidP="00A37232">
      <w:pPr>
        <w:pStyle w:val="ListParagraph"/>
        <w:rPr>
          <w:rFonts w:ascii="Times New Roman" w:hAnsi="Times New Roman" w:cs="Times New Roman"/>
          <w:sz w:val="24"/>
          <w:szCs w:val="24"/>
        </w:rPr>
      </w:pPr>
    </w:p>
    <w:p w:rsidR="00B207C5" w:rsidRDefault="00B207C5" w:rsidP="00B207C5">
      <w:pPr>
        <w:pStyle w:val="ListParagraph"/>
        <w:numPr>
          <w:ilvl w:val="0"/>
          <w:numId w:val="2"/>
        </w:numPr>
        <w:rPr>
          <w:rFonts w:ascii="Times New Roman" w:hAnsi="Times New Roman" w:cs="Times New Roman"/>
          <w:sz w:val="24"/>
          <w:szCs w:val="24"/>
        </w:rPr>
      </w:pPr>
      <w:r w:rsidRPr="00FC6C6F">
        <w:rPr>
          <w:rFonts w:ascii="Times New Roman" w:hAnsi="Times New Roman" w:cs="Times New Roman"/>
          <w:sz w:val="24"/>
          <w:szCs w:val="24"/>
        </w:rPr>
        <w:t>That the Recommendations of the R&amp;R Committee be approved and implemented by the Governing Council in their entirety with the following exceptions:</w:t>
      </w:r>
    </w:p>
    <w:p w:rsidR="00A37232" w:rsidRPr="00A37232" w:rsidRDefault="00A37232" w:rsidP="00A37232">
      <w:pPr>
        <w:pStyle w:val="ListParagraph"/>
        <w:rPr>
          <w:rFonts w:ascii="Times New Roman" w:hAnsi="Times New Roman" w:cs="Times New Roman"/>
          <w:sz w:val="24"/>
          <w:szCs w:val="24"/>
        </w:rPr>
      </w:pPr>
    </w:p>
    <w:p w:rsidR="00B207C5" w:rsidRPr="00FC6C6F" w:rsidRDefault="00B207C5" w:rsidP="00B207C5">
      <w:pPr>
        <w:pStyle w:val="ListParagraph"/>
        <w:numPr>
          <w:ilvl w:val="0"/>
          <w:numId w:val="1"/>
        </w:numPr>
        <w:rPr>
          <w:rFonts w:ascii="Times New Roman" w:hAnsi="Times New Roman" w:cs="Times New Roman"/>
          <w:sz w:val="24"/>
          <w:szCs w:val="24"/>
        </w:rPr>
      </w:pPr>
      <w:r w:rsidRPr="00FC6C6F">
        <w:rPr>
          <w:rFonts w:ascii="Times New Roman" w:hAnsi="Times New Roman" w:cs="Times New Roman"/>
          <w:sz w:val="24"/>
          <w:szCs w:val="24"/>
        </w:rPr>
        <w:t xml:space="preserve">Section 1b shall not be approved or implemented. </w:t>
      </w:r>
    </w:p>
    <w:p w:rsidR="00FC6C6F" w:rsidRPr="00FC6C6F" w:rsidRDefault="00B207C5" w:rsidP="00FC6C6F">
      <w:pPr>
        <w:pStyle w:val="ListParagraph"/>
        <w:numPr>
          <w:ilvl w:val="0"/>
          <w:numId w:val="1"/>
        </w:numPr>
        <w:rPr>
          <w:rFonts w:ascii="Times New Roman" w:hAnsi="Times New Roman" w:cs="Times New Roman"/>
          <w:sz w:val="24"/>
          <w:szCs w:val="24"/>
        </w:rPr>
      </w:pPr>
      <w:r w:rsidRPr="00FC6C6F">
        <w:rPr>
          <w:rFonts w:ascii="Times New Roman" w:eastAsia="Times New Roman" w:hAnsi="Times New Roman" w:cs="Times New Roman"/>
          <w:sz w:val="24"/>
          <w:szCs w:val="24"/>
        </w:rPr>
        <w:t>Section 2b shall be revised to read as follows:</w:t>
      </w:r>
    </w:p>
    <w:p w:rsidR="00E87536" w:rsidRDefault="00E87536" w:rsidP="00E87536">
      <w:pPr>
        <w:pStyle w:val="NormalWeb"/>
        <w:shd w:val="clear" w:color="auto" w:fill="FFFFFF"/>
        <w:ind w:left="1080"/>
        <w:rPr>
          <w:rFonts w:ascii="Garamond" w:hAnsi="Garamond"/>
          <w:color w:val="222222"/>
          <w:sz w:val="36"/>
          <w:szCs w:val="36"/>
        </w:rPr>
      </w:pPr>
      <w:proofErr w:type="gramStart"/>
      <w:r>
        <w:rPr>
          <w:color w:val="222222"/>
        </w:rPr>
        <w:t>b.1</w:t>
      </w:r>
      <w:proofErr w:type="gramEnd"/>
      <w:r>
        <w:rPr>
          <w:color w:val="222222"/>
        </w:rPr>
        <w:t>. An election for</w:t>
      </w:r>
      <w:r>
        <w:rPr>
          <w:rStyle w:val="apple-converted-space"/>
          <w:color w:val="222222"/>
        </w:rPr>
        <w:t> </w:t>
      </w:r>
      <w:r>
        <w:rPr>
          <w:color w:val="222222"/>
        </w:rPr>
        <w:t>HC will be held one year from approval of this motion, with his or her term to begin one year following the election. Thereafter, the elected HC will serve a three-year</w:t>
      </w:r>
      <w:r>
        <w:rPr>
          <w:rStyle w:val="apple-converted-space"/>
          <w:color w:val="222222"/>
        </w:rPr>
        <w:t> </w:t>
      </w:r>
      <w:r>
        <w:rPr>
          <w:color w:val="222222"/>
        </w:rPr>
        <w:t>term with a maximum of two consecutive terms.</w:t>
      </w:r>
    </w:p>
    <w:p w:rsidR="00E87536" w:rsidRDefault="00E87536" w:rsidP="00E87536">
      <w:pPr>
        <w:pStyle w:val="NormalWeb"/>
        <w:shd w:val="clear" w:color="auto" w:fill="FFFFFF"/>
        <w:ind w:left="1080"/>
        <w:rPr>
          <w:rFonts w:ascii="Garamond" w:hAnsi="Garamond"/>
          <w:color w:val="222222"/>
          <w:sz w:val="36"/>
          <w:szCs w:val="36"/>
        </w:rPr>
      </w:pPr>
      <w:proofErr w:type="gramStart"/>
      <w:r>
        <w:rPr>
          <w:color w:val="222222"/>
        </w:rPr>
        <w:t>b.2</w:t>
      </w:r>
      <w:proofErr w:type="gramEnd"/>
      <w:r>
        <w:rPr>
          <w:color w:val="222222"/>
        </w:rPr>
        <w:t>. An election for CPC will be held one year from approval of this motion, with his or her term to begin one year following the election.. Thereafter, the CPC position is subject to renewable three-year terms and to all other clarifications and changes approved by the GC.</w:t>
      </w:r>
    </w:p>
    <w:p w:rsidR="006B21B3" w:rsidRPr="003C320D" w:rsidRDefault="006B21B3" w:rsidP="006B21B3">
      <w:pPr>
        <w:pStyle w:val="ListParagraph"/>
        <w:numPr>
          <w:ilvl w:val="0"/>
          <w:numId w:val="2"/>
        </w:numPr>
        <w:rPr>
          <w:rFonts w:ascii="Times New Roman" w:hAnsi="Times New Roman" w:cs="Times New Roman"/>
          <w:sz w:val="24"/>
          <w:szCs w:val="24"/>
        </w:rPr>
      </w:pPr>
      <w:r w:rsidRPr="003C320D">
        <w:rPr>
          <w:rFonts w:ascii="Times New Roman" w:hAnsi="Times New Roman" w:cs="Times New Roman"/>
          <w:sz w:val="24"/>
          <w:szCs w:val="24"/>
        </w:rPr>
        <w:t>The language in the Matrix shall be made consistent with the decisions made by the GC.</w:t>
      </w:r>
    </w:p>
    <w:p w:rsidR="00B207C5" w:rsidRPr="00FC6C6F" w:rsidRDefault="00B207C5" w:rsidP="00B207C5">
      <w:pPr>
        <w:ind w:left="720"/>
        <w:rPr>
          <w:rFonts w:ascii="Times New Roman" w:hAnsi="Times New Roman" w:cs="Times New Roman"/>
          <w:sz w:val="24"/>
          <w:szCs w:val="24"/>
        </w:rPr>
      </w:pPr>
    </w:p>
    <w:sectPr w:rsidR="00B207C5" w:rsidRPr="00FC6C6F" w:rsidSect="002927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C46456"/>
    <w:multiLevelType w:val="hybridMultilevel"/>
    <w:tmpl w:val="653AC246"/>
    <w:lvl w:ilvl="0" w:tplc="04090015">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6CF07E44"/>
    <w:multiLevelType w:val="hybridMultilevel"/>
    <w:tmpl w:val="70DC32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07C5"/>
    <w:rsid w:val="000A0047"/>
    <w:rsid w:val="001B45F4"/>
    <w:rsid w:val="00237322"/>
    <w:rsid w:val="00292702"/>
    <w:rsid w:val="00341BA2"/>
    <w:rsid w:val="00563B1E"/>
    <w:rsid w:val="006B21B3"/>
    <w:rsid w:val="00A37232"/>
    <w:rsid w:val="00B207C5"/>
    <w:rsid w:val="00CA27E1"/>
    <w:rsid w:val="00E87536"/>
    <w:rsid w:val="00FC6C6F"/>
    <w:rsid w:val="00FE3A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270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207C5"/>
    <w:pPr>
      <w:ind w:left="720"/>
      <w:contextualSpacing/>
    </w:pPr>
  </w:style>
  <w:style w:type="paragraph" w:styleId="NormalWeb">
    <w:name w:val="Normal (Web)"/>
    <w:basedOn w:val="Normal"/>
    <w:uiPriority w:val="99"/>
    <w:semiHidden/>
    <w:unhideWhenUsed/>
    <w:rsid w:val="00E8753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E8753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270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207C5"/>
    <w:pPr>
      <w:ind w:left="720"/>
      <w:contextualSpacing/>
    </w:pPr>
  </w:style>
  <w:style w:type="paragraph" w:styleId="NormalWeb">
    <w:name w:val="Normal (Web)"/>
    <w:basedOn w:val="Normal"/>
    <w:uiPriority w:val="99"/>
    <w:semiHidden/>
    <w:unhideWhenUsed/>
    <w:rsid w:val="00E8753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E875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6688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BAB475-5EED-4D26-B11D-61B90CC79E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157</Words>
  <Characters>899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Louise Williams</dc:creator>
  <cp:lastModifiedBy>Administrator</cp:lastModifiedBy>
  <cp:revision>2</cp:revision>
  <dcterms:created xsi:type="dcterms:W3CDTF">2015-10-27T17:01:00Z</dcterms:created>
  <dcterms:modified xsi:type="dcterms:W3CDTF">2015-10-27T17:01:00Z</dcterms:modified>
</cp:coreProperties>
</file>